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800A" w14:textId="77777777" w:rsidR="00FC4679" w:rsidRPr="00971232" w:rsidRDefault="00FC4679" w:rsidP="00FC4679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971232">
        <w:rPr>
          <w:rFonts w:ascii="Arial" w:hAnsi="Arial" w:cs="Arial"/>
          <w:b/>
          <w:bCs/>
          <w:i/>
          <w:iCs/>
          <w:sz w:val="20"/>
          <w:szCs w:val="20"/>
        </w:rPr>
        <w:t>ANEXO V</w:t>
      </w:r>
    </w:p>
    <w:p w14:paraId="607CD3ED" w14:textId="77777777" w:rsidR="00FC4679" w:rsidRPr="00971232" w:rsidRDefault="00FC4679" w:rsidP="00FC4679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FDB1233" w14:textId="77777777" w:rsidR="00FC4679" w:rsidRPr="00971232" w:rsidRDefault="00FC4679" w:rsidP="00FC4679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971232">
        <w:rPr>
          <w:rFonts w:ascii="Arial" w:hAnsi="Arial" w:cs="Arial"/>
          <w:b/>
          <w:bCs/>
          <w:i/>
          <w:iCs/>
          <w:sz w:val="20"/>
          <w:szCs w:val="20"/>
        </w:rPr>
        <w:t>MODELO(S) DE DECLARAÇÃO(ÕES)</w:t>
      </w:r>
    </w:p>
    <w:p w14:paraId="025605F9" w14:textId="77777777" w:rsidR="00FC4679" w:rsidRPr="00971232" w:rsidRDefault="00FC4679" w:rsidP="00FC4679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92FD3F6" w14:textId="77777777" w:rsidR="00FC4679" w:rsidRPr="00971232" w:rsidRDefault="00FC4679" w:rsidP="00FC4679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971232">
        <w:rPr>
          <w:rFonts w:ascii="Arial" w:hAnsi="Arial" w:cs="Arial"/>
          <w:b/>
          <w:bCs/>
          <w:i/>
          <w:iCs/>
          <w:sz w:val="20"/>
          <w:szCs w:val="20"/>
        </w:rPr>
        <w:t>ANEXO V.1</w:t>
      </w:r>
    </w:p>
    <w:p w14:paraId="7AE3482D" w14:textId="77777777" w:rsidR="00FC4679" w:rsidRPr="00971232" w:rsidRDefault="00FC4679" w:rsidP="00FC4679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C54E5F2" w14:textId="77777777" w:rsidR="00FC4679" w:rsidRPr="00971232" w:rsidRDefault="00FC4679" w:rsidP="00FC4679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971232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60068201" w14:textId="77777777" w:rsidR="00FC4679" w:rsidRPr="00971232" w:rsidRDefault="00FC4679" w:rsidP="00FC4679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74B63B66" w14:textId="77777777" w:rsidR="00FC4679" w:rsidRPr="00971232" w:rsidRDefault="00FC4679" w:rsidP="00FC4679">
      <w:pPr>
        <w:jc w:val="both"/>
        <w:rPr>
          <w:rFonts w:ascii="Arial" w:hAnsi="Arial" w:cs="Arial"/>
          <w:sz w:val="20"/>
          <w:szCs w:val="20"/>
        </w:rPr>
      </w:pPr>
    </w:p>
    <w:p w14:paraId="0E11AC7F" w14:textId="77777777" w:rsidR="00FC4679" w:rsidRPr="00971232" w:rsidRDefault="00FC4679" w:rsidP="00FC4679">
      <w:pPr>
        <w:jc w:val="both"/>
        <w:rPr>
          <w:rFonts w:ascii="Arial" w:hAnsi="Arial" w:cs="Arial"/>
          <w:sz w:val="20"/>
          <w:szCs w:val="20"/>
        </w:rPr>
      </w:pPr>
    </w:p>
    <w:p w14:paraId="5713421A" w14:textId="77777777" w:rsidR="00FC4679" w:rsidRPr="00971232" w:rsidRDefault="00FC4679" w:rsidP="00FC4679">
      <w:pPr>
        <w:jc w:val="both"/>
        <w:rPr>
          <w:rFonts w:ascii="Arial" w:hAnsi="Arial" w:cs="Arial"/>
          <w:sz w:val="20"/>
          <w:szCs w:val="20"/>
        </w:rPr>
      </w:pPr>
    </w:p>
    <w:p w14:paraId="18DBC19B" w14:textId="77777777" w:rsidR="00FC4679" w:rsidRPr="00971232" w:rsidRDefault="00FC4679" w:rsidP="00FC4679">
      <w:pPr>
        <w:jc w:val="both"/>
        <w:rPr>
          <w:rFonts w:ascii="Arial" w:hAnsi="Arial" w:cs="Arial"/>
          <w:sz w:val="20"/>
          <w:szCs w:val="20"/>
        </w:rPr>
      </w:pPr>
    </w:p>
    <w:p w14:paraId="419F08D6" w14:textId="77777777" w:rsidR="00FC4679" w:rsidRPr="00971232" w:rsidRDefault="00FC4679" w:rsidP="00FC4679">
      <w:pPr>
        <w:jc w:val="both"/>
        <w:rPr>
          <w:rFonts w:ascii="Arial" w:hAnsi="Arial" w:cs="Arial"/>
          <w:sz w:val="20"/>
          <w:szCs w:val="20"/>
        </w:rPr>
      </w:pPr>
    </w:p>
    <w:p w14:paraId="0D22D60F" w14:textId="77777777" w:rsidR="00FC4679" w:rsidRPr="00971232" w:rsidRDefault="00FC4679" w:rsidP="00FC4679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</w:t>
      </w:r>
      <w:r>
        <w:rPr>
          <w:rFonts w:ascii="Arial" w:hAnsi="Arial" w:cs="Arial"/>
          <w:i/>
          <w:iCs/>
          <w:sz w:val="20"/>
          <w:szCs w:val="20"/>
        </w:rPr>
        <w:t>90023</w:t>
      </w:r>
      <w:r w:rsidRPr="00971232">
        <w:rPr>
          <w:rFonts w:ascii="Arial" w:hAnsi="Arial" w:cs="Arial"/>
          <w:i/>
          <w:iCs/>
          <w:sz w:val="20"/>
          <w:szCs w:val="20"/>
        </w:rPr>
        <w:t>/</w:t>
      </w:r>
      <w:r>
        <w:rPr>
          <w:rFonts w:ascii="Arial" w:hAnsi="Arial" w:cs="Arial"/>
          <w:i/>
          <w:iCs/>
          <w:sz w:val="20"/>
          <w:szCs w:val="20"/>
        </w:rPr>
        <w:t>2026</w:t>
      </w:r>
      <w:r w:rsidRPr="00971232">
        <w:rPr>
          <w:rFonts w:ascii="Arial" w:hAnsi="Arial" w:cs="Arial"/>
          <w:i/>
          <w:iCs/>
          <w:sz w:val="20"/>
          <w:szCs w:val="20"/>
        </w:rPr>
        <w:t>, Processo n° , DECLARO, sob as penas da Lei, que o licitante:</w:t>
      </w:r>
    </w:p>
    <w:p w14:paraId="0C7AA889" w14:textId="77777777" w:rsidR="00FC4679" w:rsidRPr="00971232" w:rsidRDefault="00FC4679" w:rsidP="00FC4679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58A05441" w14:textId="77777777" w:rsidR="00FC4679" w:rsidRPr="00971232" w:rsidRDefault="00FC4679" w:rsidP="00FC4679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19CD1C34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4" w:history="1">
        <w:r w:rsidRPr="00971232">
          <w:rPr>
            <w:rStyle w:val="Hyperlink"/>
            <w:rFonts w:ascii="Arial" w:hAnsi="Arial" w:cs="Arial"/>
            <w:i/>
            <w:iCs/>
            <w:sz w:val="20"/>
            <w:szCs w:val="20"/>
          </w:rPr>
          <w:t>Constituição Estadual</w:t>
        </w:r>
      </w:hyperlink>
      <w:r w:rsidRPr="00971232">
        <w:rPr>
          <w:rFonts w:ascii="Arial" w:hAnsi="Arial" w:cs="Arial"/>
          <w:i/>
          <w:iCs/>
          <w:sz w:val="20"/>
          <w:szCs w:val="20"/>
        </w:rPr>
        <w:t>; e</w:t>
      </w:r>
    </w:p>
    <w:p w14:paraId="6CBFC184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136FE1DD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5" w:history="1">
        <w:r w:rsidRPr="00971232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971232">
          <w:rPr>
            <w:rStyle w:val="Hyperlink"/>
            <w:rFonts w:ascii="Arial" w:hAnsi="Arial" w:cs="Arial"/>
            <w:i/>
            <w:iCs/>
            <w:sz w:val="20"/>
            <w:szCs w:val="20"/>
          </w:rPr>
          <w:t>, de 1974</w:t>
        </w:r>
      </w:hyperlink>
      <w:r w:rsidRPr="00971232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6" w:history="1">
        <w:r w:rsidRPr="00971232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971232">
          <w:rPr>
            <w:rStyle w:val="Hyperlink"/>
            <w:rFonts w:ascii="Arial" w:hAnsi="Arial" w:cs="Arial"/>
            <w:i/>
            <w:iCs/>
            <w:sz w:val="20"/>
            <w:szCs w:val="20"/>
          </w:rPr>
          <w:t>, de 2017</w:t>
        </w:r>
      </w:hyperlink>
      <w:r w:rsidRPr="00971232">
        <w:rPr>
          <w:rFonts w:ascii="Arial" w:hAnsi="Arial" w:cs="Arial"/>
          <w:i/>
          <w:iCs/>
          <w:sz w:val="20"/>
          <w:szCs w:val="20"/>
        </w:rPr>
        <w:t>, quando o caso;</w:t>
      </w:r>
    </w:p>
    <w:p w14:paraId="463886F8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019EADF7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>c) apresentará, por ocasião da celebração do contrato, a comprovação de que a contratada é revendedora autorizada para a disponibilização do objeto;</w:t>
      </w:r>
    </w:p>
    <w:p w14:paraId="3F84965A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5C88C852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 xml:space="preserve">d) tem o devido o conhecimento das regras voltadas à prevenção de fraude e corrupção nas contratações públicas do CEETEPS, conforme disposto no Portaria CEETEPS - GDS n. 4317/2025, anexa ao edital; </w:t>
      </w:r>
    </w:p>
    <w:p w14:paraId="0679DDFD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0C45F17B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>e) atenderá, caso seja a adjudicatária do certame, todas as condições para assinatura contrato, conforme exigências indicadas neste Termo;</w:t>
      </w:r>
    </w:p>
    <w:p w14:paraId="724DA27E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275FBF6D" w14:textId="77777777" w:rsidR="00FC4679" w:rsidRPr="00971232" w:rsidRDefault="00FC4679" w:rsidP="00FC4679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>f) que não se enquadra nas vedações previstas no item 3.6 do Edital.</w:t>
      </w:r>
    </w:p>
    <w:p w14:paraId="1F3F719F" w14:textId="77777777" w:rsidR="00FC4679" w:rsidRPr="00971232" w:rsidRDefault="00FC4679" w:rsidP="00FC4679">
      <w:pPr>
        <w:jc w:val="both"/>
        <w:rPr>
          <w:rFonts w:ascii="Arial" w:hAnsi="Arial" w:cs="Arial"/>
          <w:sz w:val="20"/>
          <w:szCs w:val="20"/>
        </w:rPr>
      </w:pPr>
    </w:p>
    <w:p w14:paraId="5FF69D01" w14:textId="77777777" w:rsidR="00FC4679" w:rsidRPr="00971232" w:rsidRDefault="00FC4679" w:rsidP="00FC4679">
      <w:pPr>
        <w:jc w:val="both"/>
        <w:rPr>
          <w:rFonts w:ascii="Arial" w:hAnsi="Arial" w:cs="Arial"/>
          <w:sz w:val="20"/>
          <w:szCs w:val="20"/>
        </w:rPr>
      </w:pPr>
    </w:p>
    <w:p w14:paraId="12F20AB4" w14:textId="77777777" w:rsidR="00FC4679" w:rsidRPr="00971232" w:rsidRDefault="00FC4679" w:rsidP="00FC4679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>(Local e data).</w:t>
      </w:r>
    </w:p>
    <w:p w14:paraId="6A915EF9" w14:textId="77777777" w:rsidR="00FC4679" w:rsidRPr="00971232" w:rsidRDefault="00FC4679" w:rsidP="00FC4679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65F57083" w14:textId="77777777" w:rsidR="00FC4679" w:rsidRPr="00971232" w:rsidRDefault="00FC4679" w:rsidP="00FC4679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971232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51053481" w14:textId="13EA4DAD" w:rsidR="00FC4679" w:rsidRDefault="00FC4679" w:rsidP="00FC4679">
      <w:r w:rsidRPr="00971232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sectPr w:rsidR="00FC46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679"/>
    <w:rsid w:val="00D0392B"/>
    <w:rsid w:val="00FC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81CB1"/>
  <w15:chartTrackingRefBased/>
  <w15:docId w15:val="{A56EE8E7-4AEB-4D24-BBB9-2CDEB6C7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4679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C467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C467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C467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467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467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467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467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467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467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C46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C46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C46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467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467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46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467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46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46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C46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FC46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467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FC46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C467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C467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C467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C467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46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467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C46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FC467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hyperlink" Target="https://www.planalto.gov.br/ccivil_03/Leis/L6019.htm" TargetMode="Externa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2026-04-24T13:29:00Z</dcterms:created>
  <dcterms:modified xsi:type="dcterms:W3CDTF">2026-04-24T13:30:00Z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2026-04-24T13:30:24Z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c71de0bf-b43d-45b2-8707-bcac1fac9ba5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